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70" w:rsidRDefault="00C71657">
      <w:pPr>
        <w:rPr>
          <w:rFonts w:ascii="Bree Serif" w:eastAsia="Bree Serif" w:hAnsi="Bree Serif" w:cs="Bree Serif"/>
          <w:b/>
        </w:rPr>
      </w:pPr>
      <w:bookmarkStart w:id="0" w:name="_GoBack"/>
      <w:bookmarkEnd w:id="0"/>
      <w:r>
        <w:rPr>
          <w:rFonts w:ascii="Bree Serif" w:eastAsia="Bree Serif" w:hAnsi="Bree Serif" w:cs="Bree Serif"/>
          <w:b/>
        </w:rPr>
        <w:t>Name</w:t>
      </w:r>
      <w:proofErr w:type="gramStart"/>
      <w:r>
        <w:rPr>
          <w:rFonts w:ascii="Bree Serif" w:eastAsia="Bree Serif" w:hAnsi="Bree Serif" w:cs="Bree Serif"/>
          <w:b/>
        </w:rPr>
        <w:t>:_</w:t>
      </w:r>
      <w:proofErr w:type="gramEnd"/>
      <w:r>
        <w:rPr>
          <w:rFonts w:ascii="Bree Serif" w:eastAsia="Bree Serif" w:hAnsi="Bree Serif" w:cs="Bree Serif"/>
          <w:b/>
        </w:rPr>
        <w:t>________________________</w:t>
      </w:r>
    </w:p>
    <w:p w:rsidR="006A4070" w:rsidRDefault="00C71657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</w:rPr>
        <w:t>Directions:</w:t>
      </w:r>
      <w:r>
        <w:rPr>
          <w:rFonts w:ascii="Bree Serif" w:eastAsia="Bree Serif" w:hAnsi="Bree Serif" w:cs="Bree Serif"/>
        </w:rPr>
        <w:t xml:space="preserve"> You will be assigned one of the following four changes that took place in the early to </w:t>
      </w:r>
      <w:proofErr w:type="spellStart"/>
      <w:r>
        <w:rPr>
          <w:rFonts w:ascii="Bree Serif" w:eastAsia="Bree Serif" w:hAnsi="Bree Serif" w:cs="Bree Serif"/>
        </w:rPr>
        <w:t>mid 1800</w:t>
      </w:r>
      <w:proofErr w:type="spellEnd"/>
      <w:r>
        <w:rPr>
          <w:rFonts w:ascii="Bree Serif" w:eastAsia="Bree Serif" w:hAnsi="Bree Serif" w:cs="Bree Serif"/>
        </w:rPr>
        <w:t xml:space="preserve">’s in the United States. Become an expert on this topic by reading the corresponding TCI Section. Be prepared to share with the class. When others are sharing, </w:t>
      </w:r>
      <w:r>
        <w:rPr>
          <w:rFonts w:ascii="Bree Serif" w:eastAsia="Bree Serif" w:hAnsi="Bree Serif" w:cs="Bree Serif"/>
        </w:rPr>
        <w:t>document on your copy.</w:t>
      </w:r>
    </w:p>
    <w:p w:rsidR="006A4070" w:rsidRDefault="00C71657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Geographic Changes (Section 3)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</w:t>
            </w:r>
            <w:r>
              <w:t xml:space="preserve">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</w:tbl>
    <w:p w:rsidR="006A4070" w:rsidRDefault="006A4070"/>
    <w:p w:rsidR="006A4070" w:rsidRDefault="00C71657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Political Changes (Section 4)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lastRenderedPageBreak/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</w:tbl>
    <w:p w:rsidR="006A4070" w:rsidRDefault="006A4070"/>
    <w:p w:rsidR="006A4070" w:rsidRDefault="00C71657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Economic Changes (Section 5)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lastRenderedPageBreak/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</w:tbl>
    <w:p w:rsidR="006A4070" w:rsidRDefault="006A4070"/>
    <w:p w:rsidR="006A4070" w:rsidRDefault="00C71657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Social 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Changes(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>Section 6)</w:t>
      </w: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  <w:tr w:rsidR="006A407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070" w:rsidRDefault="00C71657">
            <w:pPr>
              <w:widowControl w:val="0"/>
              <w:spacing w:line="240" w:lineRule="auto"/>
            </w:pPr>
            <w:r>
              <w:t xml:space="preserve">Subsection Title:                                                                      Visual:  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C71657">
            <w:pPr>
              <w:widowControl w:val="0"/>
              <w:spacing w:line="240" w:lineRule="auto"/>
            </w:pPr>
            <w:r>
              <w:t>Key Change:</w:t>
            </w: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  <w:p w:rsidR="006A4070" w:rsidRDefault="006A4070">
            <w:pPr>
              <w:widowControl w:val="0"/>
              <w:spacing w:line="240" w:lineRule="auto"/>
            </w:pPr>
          </w:p>
        </w:tc>
      </w:tr>
    </w:tbl>
    <w:p w:rsidR="006A4070" w:rsidRDefault="006A4070"/>
    <w:sectPr w:rsidR="006A4070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0"/>
    <w:rsid w:val="006A4070"/>
    <w:rsid w:val="00C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8ECC0-3AEB-49A9-B758-8F3A10F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2017-09-20T21:58:00Z</dcterms:created>
  <dcterms:modified xsi:type="dcterms:W3CDTF">2017-09-20T21:58:00Z</dcterms:modified>
</cp:coreProperties>
</file>