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13" w:rsidRDefault="0018391F">
      <w:r>
        <w:t>Economics Final Study Guide</w:t>
      </w:r>
    </w:p>
    <w:p w:rsidR="0018391F" w:rsidRDefault="0018391F">
      <w:r>
        <w:t xml:space="preserve">The final in this course will focus on material that we have learned in the second semester. However, some of the big concepts from the first semester will also be included (see below). On my website I have posted every Quizlet you need to review vocabulary that could be included on the test. I have also included previous unit tests to practice and review. It will be a multiple choice test that combines vocabulary and concept material. Spend at least an hour outside of class reviewing the material. </w:t>
      </w:r>
    </w:p>
    <w:p w:rsidR="0018391F" w:rsidRDefault="0018391F">
      <w:r>
        <w:t>Concepts that will be covered:</w:t>
      </w:r>
    </w:p>
    <w:p w:rsidR="0018391F" w:rsidRDefault="0018391F" w:rsidP="0018391F">
      <w:pPr>
        <w:pStyle w:val="ListParagraph"/>
        <w:numPr>
          <w:ilvl w:val="0"/>
          <w:numId w:val="2"/>
        </w:numPr>
      </w:pPr>
      <w:r>
        <w:t>Scarcity, tradeoffs, opportunity cost, cost-benefit analysis, and marginal thinking</w:t>
      </w:r>
    </w:p>
    <w:p w:rsidR="0018391F" w:rsidRDefault="0018391F" w:rsidP="0018391F">
      <w:pPr>
        <w:pStyle w:val="ListParagraph"/>
        <w:numPr>
          <w:ilvl w:val="0"/>
          <w:numId w:val="2"/>
        </w:numPr>
      </w:pPr>
      <w:r>
        <w:t xml:space="preserve">Types of economies (market, traditional, command) </w:t>
      </w:r>
    </w:p>
    <w:p w:rsidR="0018391F" w:rsidRDefault="0018391F" w:rsidP="0018391F">
      <w:pPr>
        <w:pStyle w:val="ListParagraph"/>
        <w:numPr>
          <w:ilvl w:val="0"/>
          <w:numId w:val="2"/>
        </w:numPr>
      </w:pPr>
      <w:r>
        <w:t>Governments role in the economy (we focused on 6: maintain a legal and social framework, redistribute income, maintain competition, provide public goods and services, correcting externalities, and stabilizing the economy)</w:t>
      </w:r>
    </w:p>
    <w:p w:rsidR="0018391F" w:rsidRDefault="0018391F" w:rsidP="0018391F">
      <w:pPr>
        <w:pStyle w:val="ListParagraph"/>
        <w:numPr>
          <w:ilvl w:val="0"/>
          <w:numId w:val="2"/>
        </w:numPr>
      </w:pPr>
      <w:r>
        <w:t>Incentives</w:t>
      </w:r>
    </w:p>
    <w:p w:rsidR="0018391F" w:rsidRDefault="0018391F" w:rsidP="0018391F">
      <w:pPr>
        <w:pStyle w:val="ListParagraph"/>
        <w:numPr>
          <w:ilvl w:val="0"/>
          <w:numId w:val="2"/>
        </w:numPr>
      </w:pPr>
      <w:r>
        <w:t>Fiscal Policy/Monetary Policy</w:t>
      </w:r>
    </w:p>
    <w:p w:rsidR="00A5619E" w:rsidRDefault="00A5619E" w:rsidP="0018391F">
      <w:pPr>
        <w:pStyle w:val="ListParagraph"/>
        <w:numPr>
          <w:ilvl w:val="0"/>
          <w:numId w:val="2"/>
        </w:numPr>
      </w:pPr>
      <w:r>
        <w:t>Globalization</w:t>
      </w:r>
    </w:p>
    <w:p w:rsidR="0018391F" w:rsidRDefault="0018391F" w:rsidP="0018391F">
      <w:pPr>
        <w:pStyle w:val="ListParagraph"/>
        <w:numPr>
          <w:ilvl w:val="0"/>
          <w:numId w:val="2"/>
        </w:numPr>
      </w:pPr>
      <w:r>
        <w:t>Money, Finance, Banking, and Investments</w:t>
      </w:r>
    </w:p>
    <w:p w:rsidR="00A5619E" w:rsidRDefault="00A5619E" w:rsidP="00A5619E"/>
    <w:p w:rsidR="00A5619E" w:rsidRDefault="00A5619E" w:rsidP="00A5619E"/>
    <w:p w:rsidR="00A5619E" w:rsidRDefault="00A5619E" w:rsidP="00A5619E"/>
    <w:p w:rsidR="00A5619E" w:rsidRDefault="00A5619E" w:rsidP="00A5619E"/>
    <w:p w:rsidR="00A5619E" w:rsidRDefault="00A5619E" w:rsidP="00A5619E">
      <w:bookmarkStart w:id="0" w:name="_GoBack"/>
      <w:bookmarkEnd w:id="0"/>
      <w:r>
        <w:t>Economics Final Study Guide</w:t>
      </w:r>
    </w:p>
    <w:p w:rsidR="00A5619E" w:rsidRDefault="00A5619E" w:rsidP="00A5619E">
      <w:r>
        <w:t xml:space="preserve">The final in this course will focus on material that we have learned in the second semester. However, some of the big concepts from the first semester will also be included (see below). On my website I have posted every Quizlet you need to review vocabulary that could be included on the test. I have also included previous unit tests to practice and review. It will be a multiple choice test that combines vocabulary and concept material. Spend at least an hour outside of class reviewing the material. </w:t>
      </w:r>
    </w:p>
    <w:p w:rsidR="00A5619E" w:rsidRDefault="00A5619E" w:rsidP="00A5619E">
      <w:r>
        <w:t>Concepts that will be covered:</w:t>
      </w:r>
    </w:p>
    <w:p w:rsidR="00A5619E" w:rsidRDefault="00A5619E" w:rsidP="00A5619E">
      <w:pPr>
        <w:pStyle w:val="ListParagraph"/>
        <w:numPr>
          <w:ilvl w:val="0"/>
          <w:numId w:val="2"/>
        </w:numPr>
      </w:pPr>
      <w:r>
        <w:t>Scarcity, tradeoffs, opportunity cost, cost-benefit analysis, and marginal thinking</w:t>
      </w:r>
    </w:p>
    <w:p w:rsidR="00A5619E" w:rsidRDefault="00A5619E" w:rsidP="00A5619E">
      <w:pPr>
        <w:pStyle w:val="ListParagraph"/>
        <w:numPr>
          <w:ilvl w:val="0"/>
          <w:numId w:val="2"/>
        </w:numPr>
      </w:pPr>
      <w:r>
        <w:t xml:space="preserve">Types of economies (market, traditional, command) </w:t>
      </w:r>
    </w:p>
    <w:p w:rsidR="00A5619E" w:rsidRDefault="00A5619E" w:rsidP="00A5619E">
      <w:pPr>
        <w:pStyle w:val="ListParagraph"/>
        <w:numPr>
          <w:ilvl w:val="0"/>
          <w:numId w:val="2"/>
        </w:numPr>
      </w:pPr>
      <w:r>
        <w:t>Governments role in the economy (we focused on 6: maintain a legal and social framework, redistribute income, maintain competition, provide public goods and services, correcting externalities, and stabilizing the economy)</w:t>
      </w:r>
    </w:p>
    <w:p w:rsidR="00A5619E" w:rsidRDefault="00A5619E" w:rsidP="00A5619E">
      <w:pPr>
        <w:pStyle w:val="ListParagraph"/>
        <w:numPr>
          <w:ilvl w:val="0"/>
          <w:numId w:val="2"/>
        </w:numPr>
      </w:pPr>
      <w:r>
        <w:t>Incentives</w:t>
      </w:r>
    </w:p>
    <w:p w:rsidR="00A5619E" w:rsidRDefault="00A5619E" w:rsidP="00A5619E">
      <w:pPr>
        <w:pStyle w:val="ListParagraph"/>
        <w:numPr>
          <w:ilvl w:val="0"/>
          <w:numId w:val="2"/>
        </w:numPr>
      </w:pPr>
      <w:r>
        <w:t>Fiscal Policy/Monetary Policy</w:t>
      </w:r>
    </w:p>
    <w:p w:rsidR="00A5619E" w:rsidRDefault="00A5619E" w:rsidP="00A5619E">
      <w:pPr>
        <w:pStyle w:val="ListParagraph"/>
        <w:numPr>
          <w:ilvl w:val="0"/>
          <w:numId w:val="2"/>
        </w:numPr>
      </w:pPr>
      <w:r>
        <w:t>Globalization</w:t>
      </w:r>
    </w:p>
    <w:p w:rsidR="00A5619E" w:rsidRDefault="00A5619E" w:rsidP="00A5619E">
      <w:pPr>
        <w:pStyle w:val="ListParagraph"/>
        <w:numPr>
          <w:ilvl w:val="0"/>
          <w:numId w:val="2"/>
        </w:numPr>
      </w:pPr>
      <w:r>
        <w:t>Money, Finance, Banking, and Investments</w:t>
      </w:r>
    </w:p>
    <w:p w:rsidR="00A5619E" w:rsidRDefault="00A5619E" w:rsidP="00A5619E"/>
    <w:sectPr w:rsidR="00A5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77B89"/>
    <w:multiLevelType w:val="hybridMultilevel"/>
    <w:tmpl w:val="07C69CB0"/>
    <w:lvl w:ilvl="0" w:tplc="425C2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329C9"/>
    <w:multiLevelType w:val="hybridMultilevel"/>
    <w:tmpl w:val="69D6A102"/>
    <w:lvl w:ilvl="0" w:tplc="4A808F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1F"/>
    <w:rsid w:val="0018391F"/>
    <w:rsid w:val="00A5619E"/>
    <w:rsid w:val="00C2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8332"/>
  <w15:chartTrackingRefBased/>
  <w15:docId w15:val="{98856CF3-681D-40EE-AFEB-12DA6E7C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2017-05-16T14:22:00Z</dcterms:created>
  <dcterms:modified xsi:type="dcterms:W3CDTF">2017-05-16T14:33:00Z</dcterms:modified>
</cp:coreProperties>
</file>